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3C47E5" w14:textId="77777777" w:rsidR="00683AF7" w:rsidRPr="00F071A2" w:rsidRDefault="00683AF7" w:rsidP="00683AF7">
      <w:pPr>
        <w:tabs>
          <w:tab w:val="center" w:pos="4153"/>
          <w:tab w:val="right" w:pos="8306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  <w:t>Класификатор на информация:</w:t>
      </w:r>
    </w:p>
    <w:p w14:paraId="739EC759" w14:textId="77777777" w:rsidR="00683AF7" w:rsidRPr="00F071A2" w:rsidRDefault="00683AF7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="00172413"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>Ниво 1 TLP- GREEN</w:t>
      </w:r>
    </w:p>
    <w:p w14:paraId="2D529326" w14:textId="77777777" w:rsidR="001F54B3" w:rsidRPr="00F071A2" w:rsidRDefault="001F54B3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</w:p>
    <w:p w14:paraId="53E3EF59" w14:textId="77777777" w:rsidR="00683AF7" w:rsidRPr="00F071A2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7936203" wp14:editId="2C23CC8F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1A2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F071A2">
        <w:rPr>
          <w:noProof/>
          <w:lang w:val="en-US"/>
        </w:rPr>
        <w:t xml:space="preserve"> </w:t>
      </w:r>
      <w:r w:rsidR="008E0A8E" w:rsidRPr="00F071A2">
        <w:rPr>
          <w:rFonts w:eastAsia="Calibri"/>
          <w:noProof/>
          <w:sz w:val="24"/>
          <w:lang w:val="en-US"/>
        </w:rPr>
        <w:t>И ХРАНИТЕ</w:t>
      </w:r>
    </w:p>
    <w:p w14:paraId="6A61FB4D" w14:textId="77777777" w:rsidR="00683AF7" w:rsidRPr="00F071A2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F071A2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14:paraId="4BF2AE3C" w14:textId="77777777" w:rsidR="00683AF7" w:rsidRPr="00F071A2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F071A2">
        <w:rPr>
          <w:rFonts w:eastAsia="Calibri"/>
          <w:noProof/>
          <w:sz w:val="20"/>
          <w:szCs w:val="20"/>
          <w:lang w:val="en-US"/>
        </w:rPr>
        <w:t>гр. София,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бул. “Христо Ботев” № 55,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тел. централа 98511..., ел. поща: iag@iag.bg</w:t>
      </w:r>
    </w:p>
    <w:p w14:paraId="381317E7" w14:textId="77777777" w:rsidR="00335C86" w:rsidRPr="00F071A2" w:rsidRDefault="00335C86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14:paraId="4F88C62B" w14:textId="77777777" w:rsidR="00CA7988" w:rsidRPr="00F071A2" w:rsidRDefault="00CA7988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14:paraId="4D2743E0" w14:textId="77777777" w:rsidR="00B0338E" w:rsidRPr="00F071A2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noProof/>
          <w:sz w:val="24"/>
          <w:szCs w:val="28"/>
          <w:lang w:val="en-US"/>
        </w:rPr>
      </w:pPr>
      <w:r w:rsidRPr="00F071A2">
        <w:rPr>
          <w:b/>
          <w:noProof/>
          <w:sz w:val="24"/>
          <w:szCs w:val="28"/>
          <w:lang w:val="en-US"/>
        </w:rPr>
        <w:t>З А П О В Е Д</w:t>
      </w:r>
    </w:p>
    <w:p w14:paraId="7663C38F" w14:textId="2F2382A5" w:rsidR="009313E0" w:rsidRPr="00B5586F" w:rsidRDefault="00B5586F" w:rsidP="009242A2">
      <w:pPr>
        <w:tabs>
          <w:tab w:val="left" w:pos="360"/>
          <w:tab w:val="left" w:pos="540"/>
        </w:tabs>
        <w:ind w:right="-2"/>
        <w:jc w:val="center"/>
        <w:rPr>
          <w:noProof/>
          <w:sz w:val="24"/>
          <w:lang w:val="en-US"/>
        </w:rPr>
      </w:pPr>
      <w:r w:rsidRPr="00B5586F">
        <w:rPr>
          <w:noProof/>
          <w:sz w:val="24"/>
          <w:lang w:val="en-US"/>
        </w:rPr>
        <w:t>ЗАП-96 - 22.01.2025</w:t>
      </w:r>
    </w:p>
    <w:p w14:paraId="6C524752" w14:textId="77777777" w:rsidR="00126AF5" w:rsidRPr="00F071A2" w:rsidRDefault="003B4DDB" w:rsidP="00605DC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tab/>
      </w:r>
      <w:r w:rsidR="00126AF5" w:rsidRPr="00F071A2">
        <w:rPr>
          <w:bCs/>
          <w:noProof/>
          <w:sz w:val="24"/>
          <w:lang w:val="en-US"/>
        </w:rPr>
        <w:t xml:space="preserve">На </w:t>
      </w:r>
      <w:r w:rsidR="00840F1E" w:rsidRPr="00F071A2">
        <w:rPr>
          <w:bCs/>
          <w:noProof/>
          <w:sz w:val="24"/>
          <w:lang w:val="en-US"/>
        </w:rPr>
        <w:t xml:space="preserve">основание чл. 247, във </w:t>
      </w:r>
      <w:r w:rsidR="001B509B" w:rsidRPr="00F071A2">
        <w:rPr>
          <w:bCs/>
          <w:noProof/>
          <w:sz w:val="24"/>
          <w:lang w:val="en-US"/>
        </w:rPr>
        <w:t xml:space="preserve">връзка с чл. 242, ал. 1, т. 1 </w:t>
      </w:r>
      <w:r w:rsidR="00773ED7">
        <w:rPr>
          <w:bCs/>
          <w:noProof/>
          <w:sz w:val="24"/>
          <w:lang w:val="bg-BG"/>
        </w:rPr>
        <w:t>и т.</w:t>
      </w:r>
      <w:r w:rsidR="00D04A1A">
        <w:rPr>
          <w:bCs/>
          <w:noProof/>
          <w:sz w:val="24"/>
          <w:lang w:val="bg-BG"/>
        </w:rPr>
        <w:t xml:space="preserve"> </w:t>
      </w:r>
      <w:r w:rsidR="00773ED7">
        <w:rPr>
          <w:bCs/>
          <w:noProof/>
          <w:sz w:val="24"/>
          <w:lang w:val="bg-BG"/>
        </w:rPr>
        <w:t xml:space="preserve">5 </w:t>
      </w:r>
      <w:r w:rsidR="00840F1E" w:rsidRPr="00F071A2">
        <w:rPr>
          <w:bCs/>
          <w:noProof/>
          <w:sz w:val="24"/>
          <w:lang w:val="en-US"/>
        </w:rPr>
        <w:t>от Закона за горите</w:t>
      </w:r>
      <w:r w:rsidR="00997729" w:rsidRPr="00F071A2">
        <w:rPr>
          <w:bCs/>
          <w:noProof/>
          <w:sz w:val="24"/>
          <w:lang w:val="en-US"/>
        </w:rPr>
        <w:t xml:space="preserve"> </w:t>
      </w:r>
      <w:r w:rsidR="00840F1E" w:rsidRPr="00F071A2">
        <w:rPr>
          <w:bCs/>
          <w:noProof/>
          <w:sz w:val="24"/>
          <w:lang w:val="en-US"/>
        </w:rPr>
        <w:t xml:space="preserve">(ЗГ) </w:t>
      </w:r>
      <w:r w:rsidR="00EE2C7F" w:rsidRPr="00F071A2">
        <w:rPr>
          <w:noProof/>
          <w:sz w:val="24"/>
          <w:lang w:val="en-US"/>
        </w:rPr>
        <w:t>и П</w:t>
      </w:r>
      <w:r w:rsidR="00126AF5" w:rsidRPr="00F071A2">
        <w:rPr>
          <w:noProof/>
          <w:sz w:val="24"/>
          <w:lang w:val="en-US"/>
        </w:rPr>
        <w:t xml:space="preserve">ротокол </w:t>
      </w:r>
      <w:r w:rsidRPr="00F071A2">
        <w:rPr>
          <w:noProof/>
          <w:sz w:val="24"/>
          <w:lang w:val="en-US"/>
        </w:rPr>
        <w:t xml:space="preserve">№ </w:t>
      </w:r>
      <w:r w:rsidR="00773ED7">
        <w:rPr>
          <w:noProof/>
          <w:sz w:val="24"/>
          <w:lang w:val="bg-BG"/>
        </w:rPr>
        <w:t>2</w:t>
      </w:r>
      <w:r w:rsidRPr="00F071A2">
        <w:rPr>
          <w:noProof/>
          <w:sz w:val="24"/>
          <w:lang w:val="en-US"/>
        </w:rPr>
        <w:t xml:space="preserve"> от </w:t>
      </w:r>
      <w:r w:rsidR="001B509B" w:rsidRPr="00F071A2">
        <w:rPr>
          <w:noProof/>
          <w:sz w:val="24"/>
          <w:lang w:val="en-US"/>
        </w:rPr>
        <w:t>13</w:t>
      </w:r>
      <w:r w:rsidRPr="00F071A2">
        <w:rPr>
          <w:noProof/>
          <w:sz w:val="24"/>
          <w:lang w:val="en-US"/>
        </w:rPr>
        <w:t>.</w:t>
      </w:r>
      <w:r w:rsidR="00773ED7">
        <w:rPr>
          <w:noProof/>
          <w:sz w:val="24"/>
          <w:lang w:val="bg-BG"/>
        </w:rPr>
        <w:t>01</w:t>
      </w:r>
      <w:r w:rsidR="006748C4" w:rsidRPr="00F071A2">
        <w:rPr>
          <w:noProof/>
          <w:sz w:val="24"/>
          <w:lang w:val="en-US"/>
        </w:rPr>
        <w:t>.202</w:t>
      </w:r>
      <w:r w:rsidR="00773ED7">
        <w:rPr>
          <w:noProof/>
          <w:sz w:val="24"/>
          <w:lang w:val="bg-BG"/>
        </w:rPr>
        <w:t>5</w:t>
      </w:r>
      <w:r w:rsidR="006748C4" w:rsidRPr="00F071A2">
        <w:rPr>
          <w:noProof/>
          <w:sz w:val="24"/>
          <w:lang w:val="en-US"/>
        </w:rPr>
        <w:t xml:space="preserve"> </w:t>
      </w:r>
      <w:r w:rsidRPr="00F071A2">
        <w:rPr>
          <w:noProof/>
          <w:sz w:val="24"/>
          <w:lang w:val="en-US"/>
        </w:rPr>
        <w:t xml:space="preserve">г. на комисията, назначена със Заповед № 188 от 28.02.2023 г. </w:t>
      </w:r>
      <w:r w:rsidR="00126AF5" w:rsidRPr="00F071A2">
        <w:rPr>
          <w:noProof/>
          <w:sz w:val="24"/>
          <w:lang w:val="en-US"/>
        </w:rPr>
        <w:t>на изпълнителния директор на И</w:t>
      </w:r>
      <w:r w:rsidR="00840F1E" w:rsidRPr="00F071A2">
        <w:rPr>
          <w:noProof/>
          <w:sz w:val="24"/>
          <w:lang w:val="en-US"/>
        </w:rPr>
        <w:t>зпълнителна агенция по горите (</w:t>
      </w:r>
      <w:r w:rsidR="008336D4" w:rsidRPr="00F071A2">
        <w:rPr>
          <w:noProof/>
          <w:sz w:val="24"/>
          <w:lang w:val="en-US"/>
        </w:rPr>
        <w:t>ИАГ</w:t>
      </w:r>
      <w:r w:rsidR="00840F1E" w:rsidRPr="00F071A2">
        <w:rPr>
          <w:noProof/>
          <w:sz w:val="24"/>
          <w:lang w:val="en-US"/>
        </w:rPr>
        <w:t>)</w:t>
      </w:r>
      <w:r w:rsidR="001B509B" w:rsidRPr="00F071A2">
        <w:rPr>
          <w:noProof/>
          <w:sz w:val="24"/>
          <w:lang w:val="en-US"/>
        </w:rPr>
        <w:t>.</w:t>
      </w:r>
    </w:p>
    <w:p w14:paraId="2B871717" w14:textId="77777777" w:rsidR="00126AF5" w:rsidRPr="00F071A2" w:rsidRDefault="00126AF5" w:rsidP="00605DCE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  <w:lang w:val="en-US"/>
        </w:rPr>
      </w:pPr>
    </w:p>
    <w:p w14:paraId="788DA265" w14:textId="77777777" w:rsidR="00126AF5" w:rsidRPr="00F071A2" w:rsidRDefault="00126AF5" w:rsidP="00605DCE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  <w:lang w:val="en-US"/>
        </w:rPr>
      </w:pPr>
      <w:r w:rsidRPr="00F071A2">
        <w:rPr>
          <w:b/>
          <w:noProof/>
          <w:sz w:val="24"/>
          <w:lang w:val="en-US"/>
        </w:rPr>
        <w:t>Н А Р Е Ж Д А М:</w:t>
      </w:r>
    </w:p>
    <w:p w14:paraId="6C9C031C" w14:textId="77777777" w:rsidR="00126AF5" w:rsidRPr="00F071A2" w:rsidRDefault="00126AF5" w:rsidP="00605DCE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  <w:lang w:val="en-US"/>
        </w:rPr>
      </w:pPr>
    </w:p>
    <w:p w14:paraId="38304448" w14:textId="77777777" w:rsidR="009102F4" w:rsidRPr="00B56E26" w:rsidRDefault="00126AF5" w:rsidP="00605DCE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9102F4">
        <w:rPr>
          <w:noProof/>
          <w:sz w:val="24"/>
        </w:rPr>
        <w:tab/>
      </w:r>
      <w:r w:rsidRPr="00B56E26">
        <w:rPr>
          <w:noProof/>
          <w:sz w:val="24"/>
        </w:rPr>
        <w:t xml:space="preserve">1. Отписвам от публичния регистър </w:t>
      </w:r>
      <w:r w:rsidR="00AE2279" w:rsidRPr="00B56E26">
        <w:rPr>
          <w:noProof/>
          <w:sz w:val="24"/>
        </w:rPr>
        <w:t xml:space="preserve">по чл. 241 от ЗГ </w:t>
      </w:r>
      <w:r w:rsidR="009102F4" w:rsidRPr="00B56E26">
        <w:rPr>
          <w:b/>
          <w:bCs/>
          <w:noProof/>
          <w:color w:val="000000" w:themeColor="text1"/>
          <w:sz w:val="24"/>
          <w:shd w:val="clear" w:color="auto" w:fill="FFFFFF"/>
        </w:rPr>
        <w:t>„АНТАЛ 13“ ООД</w:t>
      </w:r>
      <w:r w:rsidR="009102F4" w:rsidRPr="00B56E26">
        <w:rPr>
          <w:noProof/>
          <w:sz w:val="24"/>
        </w:rPr>
        <w:t xml:space="preserve"> с </w:t>
      </w:r>
      <w:r w:rsidR="009102F4" w:rsidRPr="00B56E26">
        <w:rPr>
          <w:b/>
          <w:noProof/>
          <w:sz w:val="24"/>
        </w:rPr>
        <w:t>ЕИК 175460992</w:t>
      </w:r>
      <w:r w:rsidR="009102F4" w:rsidRPr="00B56E26">
        <w:rPr>
          <w:noProof/>
          <w:sz w:val="24"/>
        </w:rPr>
        <w:t xml:space="preserve"> и седалище: </w:t>
      </w:r>
      <w:r w:rsidR="00B56E26" w:rsidRPr="00B56E26">
        <w:rPr>
          <w:noProof/>
          <w:sz w:val="24"/>
        </w:rPr>
        <w:t>гр. Пирдоп, облас</w:t>
      </w:r>
      <w:r w:rsidR="00AD40AB">
        <w:rPr>
          <w:noProof/>
          <w:sz w:val="24"/>
          <w:lang w:val="bg-BG"/>
        </w:rPr>
        <w:t>т</w:t>
      </w:r>
      <w:r w:rsidR="00B56E26" w:rsidRPr="00B56E26">
        <w:rPr>
          <w:noProof/>
          <w:sz w:val="24"/>
        </w:rPr>
        <w:t xml:space="preserve"> София, ул. „Сергей Румянцев“ №</w:t>
      </w:r>
      <w:r w:rsidR="00AD40AB">
        <w:rPr>
          <w:noProof/>
          <w:sz w:val="24"/>
          <w:lang w:val="bg-BG"/>
        </w:rPr>
        <w:t xml:space="preserve"> </w:t>
      </w:r>
      <w:r w:rsidR="00B56E26" w:rsidRPr="00B56E26">
        <w:rPr>
          <w:noProof/>
          <w:sz w:val="24"/>
        </w:rPr>
        <w:t xml:space="preserve">11 (по данни на регистъра по чл. 241 от Закона за горите), седалище: </w:t>
      </w:r>
      <w:r w:rsidR="009102F4" w:rsidRPr="00B56E26">
        <w:rPr>
          <w:noProof/>
          <w:sz w:val="24"/>
        </w:rPr>
        <w:t xml:space="preserve">гр. София, район Надежда II, бл. 256, ет.9, ап. 51 </w:t>
      </w:r>
      <w:r w:rsidR="009102F4" w:rsidRPr="00B56E26">
        <w:rPr>
          <w:noProof/>
          <w:color w:val="000000" w:themeColor="text1"/>
          <w:sz w:val="24"/>
        </w:rPr>
        <w:t>(по данни от търговския регистър на Агенцията по вписванията)</w:t>
      </w:r>
      <w:r w:rsidR="009102F4" w:rsidRPr="00B56E26">
        <w:rPr>
          <w:noProof/>
          <w:sz w:val="24"/>
        </w:rPr>
        <w:t>.</w:t>
      </w:r>
    </w:p>
    <w:p w14:paraId="2EB8426B" w14:textId="77777777" w:rsidR="00126AF5" w:rsidRPr="009102F4" w:rsidRDefault="00E15630" w:rsidP="00605DCE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9102F4">
        <w:rPr>
          <w:noProof/>
          <w:sz w:val="24"/>
        </w:rPr>
        <w:tab/>
        <w:t>2. Обявявам за невалидно У</w:t>
      </w:r>
      <w:r w:rsidR="00126AF5" w:rsidRPr="009102F4">
        <w:rPr>
          <w:noProof/>
          <w:sz w:val="24"/>
        </w:rPr>
        <w:t>достоверение</w:t>
      </w:r>
      <w:r w:rsidR="00126AF5" w:rsidRPr="009102F4">
        <w:rPr>
          <w:b/>
          <w:bCs/>
          <w:noProof/>
          <w:sz w:val="24"/>
        </w:rPr>
        <w:t xml:space="preserve"> </w:t>
      </w:r>
      <w:r w:rsidR="009102F4" w:rsidRPr="009102F4">
        <w:rPr>
          <w:b/>
          <w:noProof/>
          <w:sz w:val="24"/>
        </w:rPr>
        <w:t xml:space="preserve">№ 3212/20.09.2011 </w:t>
      </w:r>
      <w:r w:rsidR="00FC0A2E" w:rsidRPr="009102F4">
        <w:rPr>
          <w:b/>
          <w:noProof/>
          <w:sz w:val="24"/>
        </w:rPr>
        <w:t>г</w:t>
      </w:r>
      <w:r w:rsidR="00CB594E" w:rsidRPr="009102F4">
        <w:rPr>
          <w:b/>
          <w:noProof/>
          <w:sz w:val="24"/>
        </w:rPr>
        <w:t>.</w:t>
      </w:r>
      <w:r w:rsidR="00126AF5" w:rsidRPr="009102F4">
        <w:rPr>
          <w:noProof/>
          <w:sz w:val="24"/>
        </w:rPr>
        <w:t>,</w:t>
      </w:r>
      <w:r w:rsidR="00840F1E" w:rsidRPr="009102F4">
        <w:rPr>
          <w:noProof/>
          <w:sz w:val="24"/>
        </w:rPr>
        <w:t xml:space="preserve"> ведно с всички права, произтичащи от него</w:t>
      </w:r>
      <w:r w:rsidR="00126AF5" w:rsidRPr="009102F4">
        <w:rPr>
          <w:noProof/>
          <w:sz w:val="24"/>
        </w:rPr>
        <w:t>.</w:t>
      </w:r>
    </w:p>
    <w:p w14:paraId="6DD8C88D" w14:textId="77777777" w:rsidR="009102F4" w:rsidRPr="009102F4" w:rsidRDefault="00126AF5" w:rsidP="00605DCE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9102F4">
        <w:rPr>
          <w:b/>
          <w:noProof/>
          <w:sz w:val="24"/>
        </w:rPr>
        <w:t>Мотиви</w:t>
      </w:r>
      <w:r w:rsidRPr="009102F4">
        <w:rPr>
          <w:noProof/>
          <w:sz w:val="24"/>
        </w:rPr>
        <w:t xml:space="preserve">: </w:t>
      </w:r>
      <w:r w:rsidR="009102F4" w:rsidRPr="009102F4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</w:t>
      </w:r>
      <w:r w:rsidR="009102F4">
        <w:rPr>
          <w:bCs/>
          <w:iCs/>
          <w:noProof/>
          <w:sz w:val="24"/>
        </w:rPr>
        <w:t xml:space="preserve">е на задължението търговецът </w:t>
      </w:r>
      <w:r w:rsidR="009102F4" w:rsidRPr="009102F4">
        <w:rPr>
          <w:bCs/>
          <w:iCs/>
          <w:noProof/>
          <w:sz w:val="24"/>
        </w:rPr>
        <w:t>се отписва от регистъра.</w:t>
      </w:r>
      <w:r w:rsidR="009102F4" w:rsidRPr="009102F4">
        <w:rPr>
          <w:noProof/>
        </w:rPr>
        <w:t xml:space="preserve"> </w:t>
      </w:r>
      <w:r w:rsidR="009102F4" w:rsidRPr="009102F4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9102F4" w:rsidRPr="009102F4">
        <w:rPr>
          <w:bCs/>
          <w:noProof/>
          <w:color w:val="000000" w:themeColor="text1"/>
          <w:sz w:val="24"/>
          <w:shd w:val="clear" w:color="auto" w:fill="FFFFFF"/>
        </w:rPr>
        <w:t>„АНТАЛ 13“ ООД</w:t>
      </w:r>
      <w:r w:rsidR="009102F4" w:rsidRPr="009102F4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9102F4" w:rsidRPr="009102F4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9102F4" w:rsidRPr="009102F4">
        <w:rPr>
          <w:bCs/>
          <w:iCs/>
          <w:noProof/>
          <w:sz w:val="24"/>
        </w:rPr>
        <w:t>.</w:t>
      </w:r>
    </w:p>
    <w:p w14:paraId="3092C694" w14:textId="40780ADC" w:rsidR="009102F4" w:rsidRPr="009102F4" w:rsidRDefault="009102F4" w:rsidP="00605DCE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noProof/>
          <w:sz w:val="24"/>
        </w:rPr>
      </w:pPr>
      <w:r w:rsidRPr="009102F4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</w:t>
      </w:r>
      <w:r w:rsidRPr="009102F4">
        <w:rPr>
          <w:bCs/>
          <w:noProof/>
          <w:color w:val="000000" w:themeColor="text1"/>
          <w:sz w:val="24"/>
          <w:shd w:val="clear" w:color="auto" w:fill="FFFFFF"/>
        </w:rPr>
        <w:t>„АНТАЛ 13“ ООД</w:t>
      </w:r>
      <w:r w:rsidRPr="009102F4">
        <w:rPr>
          <w:noProof/>
          <w:sz w:val="24"/>
        </w:rPr>
        <w:t xml:space="preserve"> </w:t>
      </w:r>
      <w:r w:rsidRPr="009102F4">
        <w:rPr>
          <w:bCs/>
          <w:iCs/>
          <w:noProof/>
          <w:sz w:val="24"/>
        </w:rPr>
        <w:t xml:space="preserve">е вписано в регистъра и същото притежава валидно </w:t>
      </w:r>
      <w:r w:rsidRPr="009102F4">
        <w:rPr>
          <w:noProof/>
          <w:sz w:val="24"/>
        </w:rPr>
        <w:t xml:space="preserve">Удостоверение № 3212/20.09.2011 г. </w:t>
      </w:r>
      <w:r w:rsidRPr="009102F4">
        <w:rPr>
          <w:bCs/>
          <w:iCs/>
          <w:noProof/>
          <w:sz w:val="24"/>
        </w:rPr>
        <w:t>за извършване на дейности в горски територии</w:t>
      </w:r>
      <w:r w:rsidR="005E4268">
        <w:rPr>
          <w:bCs/>
          <w:iCs/>
          <w:noProof/>
          <w:sz w:val="24"/>
          <w:lang w:val="bg-BG"/>
        </w:rPr>
        <w:t>,</w:t>
      </w:r>
      <w:r w:rsidRPr="009102F4">
        <w:rPr>
          <w:bCs/>
          <w:iCs/>
          <w:noProof/>
          <w:sz w:val="24"/>
        </w:rPr>
        <w:t xml:space="preserve"> с вписан в него регистриран лесовъд </w:t>
      </w:r>
      <w:r w:rsidR="00B5586F">
        <w:rPr>
          <w:bCs/>
          <w:iCs/>
          <w:noProof/>
          <w:sz w:val="24"/>
          <w:lang w:val="bg-BG"/>
        </w:rPr>
        <w:t>ПРП</w:t>
      </w:r>
      <w:r w:rsidRPr="009102F4">
        <w:rPr>
          <w:bCs/>
          <w:iCs/>
          <w:noProof/>
          <w:sz w:val="24"/>
        </w:rPr>
        <w:t xml:space="preserve">, </w:t>
      </w:r>
      <w:r w:rsidRPr="009102F4">
        <w:rPr>
          <w:noProof/>
          <w:sz w:val="24"/>
        </w:rPr>
        <w:t xml:space="preserve">притежаващ Удостоверение за регистрация </w:t>
      </w:r>
      <w:r w:rsidR="005E4268">
        <w:rPr>
          <w:noProof/>
          <w:sz w:val="24"/>
          <w:lang w:val="bg-BG"/>
        </w:rPr>
        <w:t xml:space="preserve">за упражняване лесовъдска практика </w:t>
      </w:r>
      <w:r w:rsidRPr="009102F4">
        <w:rPr>
          <w:noProof/>
          <w:sz w:val="24"/>
        </w:rPr>
        <w:t>№ 1614-1/20.09.2011 г.</w:t>
      </w:r>
    </w:p>
    <w:p w14:paraId="09D8F143" w14:textId="00D8312E" w:rsidR="009102F4" w:rsidRPr="009102F4" w:rsidRDefault="009102F4" w:rsidP="00605DCE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9102F4">
        <w:rPr>
          <w:bCs/>
          <w:iCs/>
          <w:noProof/>
          <w:sz w:val="24"/>
        </w:rPr>
        <w:t xml:space="preserve">При направена на 08.01.2025 г. </w:t>
      </w:r>
      <w:r w:rsidR="005E4268" w:rsidRPr="009102F4">
        <w:rPr>
          <w:bCs/>
          <w:iCs/>
          <w:noProof/>
          <w:sz w:val="24"/>
        </w:rPr>
        <w:t xml:space="preserve">проверка </w:t>
      </w:r>
      <w:r w:rsidRPr="009102F4">
        <w:rPr>
          <w:bCs/>
          <w:iCs/>
          <w:noProof/>
          <w:sz w:val="24"/>
        </w:rPr>
        <w:t xml:space="preserve">от Изпълнителна агенция по горите /ИАГ/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</w:t>
      </w:r>
      <w:r w:rsidR="00B5586F">
        <w:rPr>
          <w:bCs/>
          <w:iCs/>
          <w:noProof/>
          <w:sz w:val="24"/>
          <w:lang w:val="bg-BG"/>
        </w:rPr>
        <w:t>ПРП</w:t>
      </w:r>
      <w:r w:rsidRPr="009102F4">
        <w:rPr>
          <w:bCs/>
          <w:iCs/>
          <w:noProof/>
          <w:sz w:val="24"/>
        </w:rPr>
        <w:t xml:space="preserve"> </w:t>
      </w:r>
      <w:r w:rsidRPr="009102F4">
        <w:rPr>
          <w:noProof/>
          <w:sz w:val="24"/>
        </w:rPr>
        <w:t>е прекратен</w:t>
      </w:r>
      <w:r>
        <w:rPr>
          <w:noProof/>
          <w:sz w:val="24"/>
        </w:rPr>
        <w:t xml:space="preserve"> </w:t>
      </w:r>
      <w:r w:rsidRPr="009102F4">
        <w:rPr>
          <w:noProof/>
          <w:sz w:val="24"/>
        </w:rPr>
        <w:t>на 01.09.2012 г. З</w:t>
      </w:r>
      <w:r w:rsidRPr="009102F4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9102F4">
        <w:rPr>
          <w:bCs/>
          <w:noProof/>
          <w:color w:val="000000" w:themeColor="text1"/>
          <w:sz w:val="24"/>
        </w:rPr>
        <w:t xml:space="preserve"> От същата справка е установено, че</w:t>
      </w:r>
      <w:r>
        <w:rPr>
          <w:bCs/>
          <w:noProof/>
          <w:color w:val="000000" w:themeColor="text1"/>
          <w:sz w:val="24"/>
        </w:rPr>
        <w:t xml:space="preserve"> </w:t>
      </w:r>
      <w:r w:rsidRPr="009102F4">
        <w:rPr>
          <w:bCs/>
          <w:noProof/>
          <w:color w:val="000000" w:themeColor="text1"/>
          <w:sz w:val="24"/>
        </w:rPr>
        <w:t>дружеството няма актуални действащи трудови договори.</w:t>
      </w:r>
      <w:r w:rsidR="005E4268">
        <w:rPr>
          <w:bCs/>
          <w:noProof/>
          <w:color w:val="000000" w:themeColor="text1"/>
          <w:sz w:val="24"/>
          <w:lang w:val="bg-BG"/>
        </w:rPr>
        <w:t xml:space="preserve"> </w:t>
      </w:r>
      <w:r w:rsidRPr="009102F4">
        <w:rPr>
          <w:bCs/>
          <w:iCs/>
          <w:noProof/>
          <w:sz w:val="24"/>
        </w:rPr>
        <w:t>В резултат на настъпилата промяна на обстоятелствата по регистрацията</w:t>
      </w:r>
      <w:r>
        <w:rPr>
          <w:bCs/>
          <w:iCs/>
          <w:noProof/>
          <w:sz w:val="24"/>
        </w:rPr>
        <w:t xml:space="preserve"> </w:t>
      </w:r>
      <w:r w:rsidRPr="009102F4">
        <w:rPr>
          <w:bCs/>
          <w:iCs/>
          <w:noProof/>
          <w:sz w:val="24"/>
        </w:rPr>
        <w:t xml:space="preserve">на </w:t>
      </w:r>
      <w:r w:rsidRPr="009102F4">
        <w:rPr>
          <w:bCs/>
          <w:noProof/>
          <w:color w:val="000000" w:themeColor="text1"/>
          <w:sz w:val="24"/>
          <w:shd w:val="clear" w:color="auto" w:fill="FFFFFF"/>
        </w:rPr>
        <w:t>„АНТАЛ 13“ ООД</w:t>
      </w:r>
      <w:r w:rsidRPr="009102F4">
        <w:rPr>
          <w:bCs/>
          <w:iCs/>
          <w:noProof/>
          <w:sz w:val="24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9102F4">
        <w:rPr>
          <w:noProof/>
          <w:sz w:val="24"/>
        </w:rPr>
        <w:t>е регистриран в регистъра по чл. 241 от ЗГ.</w:t>
      </w:r>
      <w:r w:rsidRPr="009102F4">
        <w:rPr>
          <w:bCs/>
          <w:iCs/>
          <w:noProof/>
          <w:sz w:val="24"/>
        </w:rPr>
        <w:t xml:space="preserve"> </w:t>
      </w:r>
    </w:p>
    <w:p w14:paraId="62AC547B" w14:textId="77777777" w:rsidR="009102F4" w:rsidRPr="009102F4" w:rsidRDefault="009102F4" w:rsidP="00605DCE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9102F4">
        <w:rPr>
          <w:bCs/>
          <w:iCs/>
          <w:noProof/>
          <w:sz w:val="24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>
        <w:rPr>
          <w:bCs/>
          <w:noProof/>
          <w:color w:val="000000" w:themeColor="text1"/>
          <w:sz w:val="24"/>
          <w:shd w:val="clear" w:color="auto" w:fill="FFFFFF"/>
        </w:rPr>
        <w:t xml:space="preserve">„АНТАЛ 13“ </w:t>
      </w:r>
      <w:r w:rsidRPr="009102F4">
        <w:rPr>
          <w:bCs/>
          <w:noProof/>
          <w:color w:val="000000" w:themeColor="text1"/>
          <w:sz w:val="24"/>
          <w:shd w:val="clear" w:color="auto" w:fill="FFFFFF"/>
        </w:rPr>
        <w:t>ООД</w:t>
      </w:r>
      <w:r w:rsidRPr="009102F4">
        <w:rPr>
          <w:noProof/>
          <w:sz w:val="24"/>
        </w:rPr>
        <w:t xml:space="preserve"> </w:t>
      </w:r>
      <w:r w:rsidRPr="009102F4">
        <w:rPr>
          <w:bCs/>
          <w:iCs/>
          <w:noProof/>
          <w:sz w:val="24"/>
        </w:rPr>
        <w:t xml:space="preserve">има задължения към НАП. Вследствие на това обстоятелство дружеството </w:t>
      </w:r>
      <w:r w:rsidRPr="009102F4">
        <w:rPr>
          <w:bCs/>
          <w:iCs/>
          <w:noProof/>
          <w:sz w:val="24"/>
        </w:rPr>
        <w:lastRenderedPageBreak/>
        <w:t xml:space="preserve">не отговаря на изискванията на чл. 242, ал. 1, т. 5 от ЗГ, а именно </w:t>
      </w:r>
      <w:r w:rsidR="005E4268">
        <w:rPr>
          <w:bCs/>
          <w:iCs/>
          <w:noProof/>
          <w:sz w:val="24"/>
          <w:lang w:val="bg-BG"/>
        </w:rPr>
        <w:t xml:space="preserve">- </w:t>
      </w:r>
      <w:r w:rsidRPr="009102F4">
        <w:rPr>
          <w:bCs/>
          <w:iCs/>
          <w:noProof/>
          <w:sz w:val="24"/>
        </w:rPr>
        <w:t xml:space="preserve">да </w:t>
      </w:r>
      <w:r w:rsidRPr="009102F4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 За това обстоятелство също няма постъпило уведомление от търговеца в ИАГ.</w:t>
      </w:r>
    </w:p>
    <w:p w14:paraId="0831D4EB" w14:textId="77777777" w:rsidR="009102F4" w:rsidRPr="009102F4" w:rsidRDefault="009102F4" w:rsidP="00605DCE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9102F4">
        <w:rPr>
          <w:bCs/>
          <w:iCs/>
          <w:noProof/>
          <w:sz w:val="24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16.10.2013 г. е вписана промяна на правната форма на дружество </w:t>
      </w:r>
      <w:r w:rsidR="005E4268">
        <w:rPr>
          <w:bCs/>
          <w:iCs/>
          <w:noProof/>
          <w:sz w:val="24"/>
          <w:lang w:val="bg-BG"/>
        </w:rPr>
        <w:t>-</w:t>
      </w:r>
      <w:r w:rsidRPr="009102F4">
        <w:rPr>
          <w:bCs/>
          <w:iCs/>
          <w:noProof/>
          <w:sz w:val="24"/>
        </w:rPr>
        <w:t xml:space="preserve"> от </w:t>
      </w:r>
      <w:r w:rsidR="00AD40AB" w:rsidRPr="009102F4">
        <w:rPr>
          <w:bCs/>
          <w:noProof/>
          <w:color w:val="000000" w:themeColor="text1"/>
          <w:sz w:val="24"/>
          <w:shd w:val="clear" w:color="auto" w:fill="FFFFFF"/>
        </w:rPr>
        <w:t>„АНТАЛ 13“ ООД</w:t>
      </w:r>
      <w:r w:rsidR="00AD40AB">
        <w:rPr>
          <w:bCs/>
          <w:noProof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05DCE">
        <w:rPr>
          <w:bCs/>
          <w:iCs/>
          <w:noProof/>
          <w:sz w:val="24"/>
          <w:lang w:val="en-US"/>
        </w:rPr>
        <w:t>(</w:t>
      </w:r>
      <w:r w:rsidRPr="009102F4">
        <w:rPr>
          <w:bCs/>
          <w:iCs/>
          <w:noProof/>
          <w:sz w:val="24"/>
        </w:rPr>
        <w:t>Дружество с ограничена отговорност</w:t>
      </w:r>
      <w:r w:rsidR="00605DCE">
        <w:rPr>
          <w:bCs/>
          <w:iCs/>
          <w:noProof/>
          <w:sz w:val="24"/>
        </w:rPr>
        <w:t>)</w:t>
      </w:r>
      <w:r w:rsidRPr="009102F4">
        <w:rPr>
          <w:bCs/>
          <w:iCs/>
          <w:noProof/>
          <w:sz w:val="24"/>
        </w:rPr>
        <w:t xml:space="preserve"> </w:t>
      </w:r>
      <w:r w:rsidR="005E4268">
        <w:rPr>
          <w:bCs/>
          <w:iCs/>
          <w:noProof/>
          <w:sz w:val="24"/>
          <w:lang w:val="bg-BG"/>
        </w:rPr>
        <w:t>на</w:t>
      </w:r>
      <w:r w:rsidR="00605DCE">
        <w:rPr>
          <w:bCs/>
          <w:iCs/>
          <w:noProof/>
          <w:sz w:val="24"/>
          <w:lang w:val="bg-BG"/>
        </w:rPr>
        <w:t xml:space="preserve"> </w:t>
      </w:r>
      <w:r w:rsidR="00AD40AB">
        <w:rPr>
          <w:bCs/>
          <w:noProof/>
          <w:color w:val="000000" w:themeColor="text1"/>
          <w:sz w:val="24"/>
          <w:shd w:val="clear" w:color="auto" w:fill="FFFFFF"/>
        </w:rPr>
        <w:t>„АНТАЛ-</w:t>
      </w:r>
      <w:r w:rsidR="00AD40AB" w:rsidRPr="009102F4">
        <w:rPr>
          <w:bCs/>
          <w:noProof/>
          <w:color w:val="000000" w:themeColor="text1"/>
          <w:sz w:val="24"/>
          <w:shd w:val="clear" w:color="auto" w:fill="FFFFFF"/>
        </w:rPr>
        <w:t xml:space="preserve">13“ </w:t>
      </w:r>
      <w:r w:rsidR="00AD40AB">
        <w:rPr>
          <w:bCs/>
          <w:noProof/>
          <w:color w:val="000000" w:themeColor="text1"/>
          <w:sz w:val="24"/>
          <w:shd w:val="clear" w:color="auto" w:fill="FFFFFF"/>
          <w:lang w:val="bg-BG"/>
        </w:rPr>
        <w:t>Е</w:t>
      </w:r>
      <w:r w:rsidR="00AD40AB" w:rsidRPr="009102F4">
        <w:rPr>
          <w:bCs/>
          <w:noProof/>
          <w:color w:val="000000" w:themeColor="text1"/>
          <w:sz w:val="24"/>
          <w:shd w:val="clear" w:color="auto" w:fill="FFFFFF"/>
        </w:rPr>
        <w:t>ООД</w:t>
      </w:r>
      <w:r w:rsidR="00AD40AB">
        <w:rPr>
          <w:bCs/>
          <w:iCs/>
          <w:noProof/>
          <w:sz w:val="24"/>
          <w:lang w:val="bg-BG"/>
        </w:rPr>
        <w:t xml:space="preserve"> </w:t>
      </w:r>
      <w:r w:rsidR="00605DCE">
        <w:rPr>
          <w:bCs/>
          <w:iCs/>
          <w:noProof/>
          <w:sz w:val="24"/>
        </w:rPr>
        <w:t>(</w:t>
      </w:r>
      <w:r w:rsidRPr="009102F4">
        <w:rPr>
          <w:bCs/>
          <w:iCs/>
          <w:noProof/>
          <w:sz w:val="24"/>
        </w:rPr>
        <w:t>Еднолично дружество с ограничена отговорност</w:t>
      </w:r>
      <w:r w:rsidR="00605DCE">
        <w:rPr>
          <w:bCs/>
          <w:iCs/>
          <w:noProof/>
          <w:sz w:val="24"/>
        </w:rPr>
        <w:t>)</w:t>
      </w:r>
      <w:r w:rsidRPr="009102F4">
        <w:rPr>
          <w:bCs/>
          <w:iCs/>
          <w:noProof/>
          <w:sz w:val="24"/>
        </w:rPr>
        <w:t xml:space="preserve">, а от 19.06.2014 г. </w:t>
      </w:r>
      <w:r w:rsidR="005E4268">
        <w:rPr>
          <w:bCs/>
          <w:iCs/>
          <w:noProof/>
          <w:sz w:val="24"/>
          <w:lang w:val="bg-BG"/>
        </w:rPr>
        <w:t>са</w:t>
      </w:r>
      <w:r w:rsidRPr="009102F4">
        <w:rPr>
          <w:bCs/>
          <w:iCs/>
          <w:noProof/>
          <w:sz w:val="24"/>
        </w:rPr>
        <w:t xml:space="preserve"> </w:t>
      </w:r>
      <w:r w:rsidR="00605DCE">
        <w:rPr>
          <w:bCs/>
          <w:iCs/>
          <w:noProof/>
          <w:sz w:val="24"/>
          <w:lang w:val="bg-BG"/>
        </w:rPr>
        <w:t>променени адреса</w:t>
      </w:r>
      <w:r w:rsidRPr="009102F4">
        <w:rPr>
          <w:bCs/>
          <w:iCs/>
          <w:noProof/>
          <w:sz w:val="24"/>
        </w:rPr>
        <w:t xml:space="preserve"> </w:t>
      </w:r>
      <w:r w:rsidR="00605DCE">
        <w:rPr>
          <w:bCs/>
          <w:iCs/>
          <w:noProof/>
          <w:sz w:val="24"/>
          <w:lang w:val="en-US"/>
        </w:rPr>
        <w:t>(</w:t>
      </w:r>
      <w:r w:rsidRPr="009102F4">
        <w:rPr>
          <w:bCs/>
          <w:iCs/>
          <w:noProof/>
          <w:sz w:val="24"/>
        </w:rPr>
        <w:t>седалището</w:t>
      </w:r>
      <w:r w:rsidR="00605DCE">
        <w:rPr>
          <w:bCs/>
          <w:iCs/>
          <w:noProof/>
          <w:sz w:val="24"/>
        </w:rPr>
        <w:t>)</w:t>
      </w:r>
      <w:r w:rsidRPr="009102F4">
        <w:rPr>
          <w:bCs/>
          <w:iCs/>
          <w:noProof/>
          <w:sz w:val="24"/>
        </w:rPr>
        <w:t>, управителя и собственика на капитала на дружеството, за които обстоятелства ИАГ също не е уведомена в нарушение на разпоредбата на чл. 247 от ЗГ.</w:t>
      </w:r>
    </w:p>
    <w:p w14:paraId="7AC1F3DD" w14:textId="77777777" w:rsidR="009102F4" w:rsidRPr="009102F4" w:rsidRDefault="009102F4" w:rsidP="00605DCE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noProof/>
          <w:sz w:val="24"/>
        </w:rPr>
      </w:pPr>
      <w:r w:rsidRPr="009102F4">
        <w:rPr>
          <w:noProof/>
          <w:color w:val="000000" w:themeColor="text1"/>
          <w:sz w:val="24"/>
        </w:rPr>
        <w:t xml:space="preserve">Към 13.01.2025 г. в ИАГ няма постъпило уведомление за погасени задължения както и заявление за вписване на промяна на вписани обстоятелства по регистрацията на търговеца </w:t>
      </w:r>
      <w:r w:rsidRPr="009102F4">
        <w:rPr>
          <w:bCs/>
          <w:noProof/>
          <w:color w:val="000000" w:themeColor="text1"/>
          <w:sz w:val="24"/>
          <w:shd w:val="clear" w:color="auto" w:fill="FFFFFF"/>
        </w:rPr>
        <w:t>„АНТАЛ 13“ ООД</w:t>
      </w:r>
      <w:r w:rsidRPr="009102F4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14:paraId="7DB563D6" w14:textId="77777777" w:rsidR="00773ED7" w:rsidRPr="009102F4" w:rsidRDefault="009102F4" w:rsidP="00605DCE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9102F4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9102F4">
        <w:rPr>
          <w:bCs/>
          <w:noProof/>
          <w:color w:val="000000" w:themeColor="text1"/>
          <w:sz w:val="24"/>
          <w:shd w:val="clear" w:color="auto" w:fill="FFFFFF"/>
        </w:rPr>
        <w:t>„АНТАЛ 13“ ООД</w:t>
      </w:r>
      <w:r w:rsidR="00AD40AB">
        <w:rPr>
          <w:bCs/>
          <w:noProof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D40AB">
        <w:rPr>
          <w:bCs/>
          <w:noProof/>
          <w:color w:val="000000" w:themeColor="text1"/>
          <w:sz w:val="24"/>
          <w:shd w:val="clear" w:color="auto" w:fill="FFFFFF"/>
          <w:lang w:val="en-US"/>
        </w:rPr>
        <w:t>(</w:t>
      </w:r>
      <w:r w:rsidR="00AD40AB" w:rsidRPr="009102F4">
        <w:rPr>
          <w:bCs/>
          <w:noProof/>
          <w:color w:val="000000" w:themeColor="text1"/>
          <w:sz w:val="24"/>
          <w:shd w:val="clear" w:color="auto" w:fill="FFFFFF"/>
        </w:rPr>
        <w:t>„АНТАЛ</w:t>
      </w:r>
      <w:r w:rsidR="00AD40AB">
        <w:rPr>
          <w:bCs/>
          <w:noProof/>
          <w:color w:val="000000" w:themeColor="text1"/>
          <w:sz w:val="24"/>
          <w:shd w:val="clear" w:color="auto" w:fill="FFFFFF"/>
        </w:rPr>
        <w:t>-</w:t>
      </w:r>
      <w:r w:rsidR="00AD40AB" w:rsidRPr="009102F4">
        <w:rPr>
          <w:bCs/>
          <w:noProof/>
          <w:color w:val="000000" w:themeColor="text1"/>
          <w:sz w:val="24"/>
          <w:shd w:val="clear" w:color="auto" w:fill="FFFFFF"/>
        </w:rPr>
        <w:t xml:space="preserve">13“ </w:t>
      </w:r>
      <w:r w:rsidR="00AD40AB">
        <w:rPr>
          <w:bCs/>
          <w:noProof/>
          <w:color w:val="000000" w:themeColor="text1"/>
          <w:sz w:val="24"/>
          <w:shd w:val="clear" w:color="auto" w:fill="FFFFFF"/>
        </w:rPr>
        <w:t>E</w:t>
      </w:r>
      <w:r w:rsidR="00AD40AB" w:rsidRPr="009102F4">
        <w:rPr>
          <w:bCs/>
          <w:noProof/>
          <w:color w:val="000000" w:themeColor="text1"/>
          <w:sz w:val="24"/>
          <w:shd w:val="clear" w:color="auto" w:fill="FFFFFF"/>
        </w:rPr>
        <w:t>ООД</w:t>
      </w:r>
      <w:r w:rsidR="00AD40AB">
        <w:rPr>
          <w:bCs/>
          <w:noProof/>
          <w:color w:val="000000" w:themeColor="text1"/>
          <w:sz w:val="24"/>
          <w:shd w:val="clear" w:color="auto" w:fill="FFFFFF"/>
          <w:lang w:val="en-US"/>
        </w:rPr>
        <w:t>)</w:t>
      </w:r>
      <w:r w:rsidRPr="009102F4">
        <w:rPr>
          <w:bCs/>
          <w:noProof/>
          <w:color w:val="000000" w:themeColor="text1"/>
          <w:sz w:val="24"/>
          <w:shd w:val="clear" w:color="auto" w:fill="FFFFFF"/>
        </w:rPr>
        <w:t>,</w:t>
      </w:r>
      <w:r w:rsidRPr="009102F4">
        <w:rPr>
          <w:noProof/>
          <w:sz w:val="24"/>
        </w:rPr>
        <w:t xml:space="preserve"> с ЕИК 175460992</w:t>
      </w:r>
      <w:r w:rsidRPr="009102F4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14:paraId="32C40101" w14:textId="77777777" w:rsidR="00632173" w:rsidRPr="009102F4" w:rsidRDefault="00AD40AB" w:rsidP="00AD40AB">
      <w:pPr>
        <w:tabs>
          <w:tab w:val="left" w:pos="567"/>
        </w:tabs>
        <w:spacing w:line="276" w:lineRule="auto"/>
        <w:jc w:val="both"/>
        <w:rPr>
          <w:noProof/>
          <w:sz w:val="24"/>
        </w:rPr>
      </w:pPr>
      <w:r>
        <w:rPr>
          <w:noProof/>
          <w:sz w:val="24"/>
        </w:rPr>
        <w:tab/>
      </w:r>
      <w:r w:rsidR="00126AF5" w:rsidRPr="009102F4">
        <w:rPr>
          <w:noProof/>
          <w:sz w:val="24"/>
        </w:rPr>
        <w:t xml:space="preserve">3. </w:t>
      </w:r>
      <w:r w:rsidR="00632173" w:rsidRPr="009102F4">
        <w:rPr>
          <w:noProof/>
          <w:sz w:val="24"/>
        </w:rPr>
        <w:t xml:space="preserve">Настоящата заповед да се сведе до знанието на </w:t>
      </w:r>
      <w:r w:rsidR="009102F4" w:rsidRPr="009102F4">
        <w:rPr>
          <w:bCs/>
          <w:noProof/>
          <w:color w:val="000000" w:themeColor="text1"/>
          <w:sz w:val="24"/>
          <w:shd w:val="clear" w:color="auto" w:fill="FFFFFF"/>
        </w:rPr>
        <w:t>„АНТАЛ 13“ ООД</w:t>
      </w:r>
      <w:r>
        <w:rPr>
          <w:bCs/>
          <w:noProof/>
          <w:color w:val="000000" w:themeColor="text1"/>
          <w:sz w:val="24"/>
          <w:shd w:val="clear" w:color="auto" w:fill="FFFFFF"/>
        </w:rPr>
        <w:t xml:space="preserve"> (</w:t>
      </w:r>
      <w:r w:rsidRPr="009102F4">
        <w:rPr>
          <w:bCs/>
          <w:noProof/>
          <w:color w:val="000000" w:themeColor="text1"/>
          <w:sz w:val="24"/>
          <w:shd w:val="clear" w:color="auto" w:fill="FFFFFF"/>
        </w:rPr>
        <w:t>„АНТАЛ</w:t>
      </w:r>
      <w:r>
        <w:rPr>
          <w:bCs/>
          <w:noProof/>
          <w:color w:val="000000" w:themeColor="text1"/>
          <w:sz w:val="24"/>
          <w:shd w:val="clear" w:color="auto" w:fill="FFFFFF"/>
          <w:lang w:val="bg-BG"/>
        </w:rPr>
        <w:t>-</w:t>
      </w:r>
      <w:r w:rsidRPr="009102F4">
        <w:rPr>
          <w:bCs/>
          <w:noProof/>
          <w:color w:val="000000" w:themeColor="text1"/>
          <w:sz w:val="24"/>
          <w:shd w:val="clear" w:color="auto" w:fill="FFFFFF"/>
        </w:rPr>
        <w:t xml:space="preserve">13“ </w:t>
      </w:r>
      <w:r>
        <w:rPr>
          <w:bCs/>
          <w:noProof/>
          <w:color w:val="000000" w:themeColor="text1"/>
          <w:sz w:val="24"/>
          <w:shd w:val="clear" w:color="auto" w:fill="FFFFFF"/>
          <w:lang w:val="bg-BG"/>
        </w:rPr>
        <w:t>Е</w:t>
      </w:r>
      <w:r w:rsidRPr="009102F4">
        <w:rPr>
          <w:bCs/>
          <w:noProof/>
          <w:color w:val="000000" w:themeColor="text1"/>
          <w:sz w:val="24"/>
          <w:shd w:val="clear" w:color="auto" w:fill="FFFFFF"/>
        </w:rPr>
        <w:t>ООД</w:t>
      </w:r>
      <w:r>
        <w:rPr>
          <w:bCs/>
          <w:noProof/>
          <w:color w:val="000000" w:themeColor="text1"/>
          <w:sz w:val="24"/>
          <w:shd w:val="clear" w:color="auto" w:fill="FFFFFF"/>
        </w:rPr>
        <w:t>)</w:t>
      </w:r>
      <w:r w:rsidR="00632173" w:rsidRPr="009102F4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24674B5F" w14:textId="77777777" w:rsidR="00AB6192" w:rsidRPr="009102F4" w:rsidRDefault="00AD40AB" w:rsidP="00AD40AB">
      <w:pPr>
        <w:tabs>
          <w:tab w:val="left" w:pos="0"/>
          <w:tab w:val="left" w:pos="567"/>
        </w:tabs>
        <w:spacing w:line="276" w:lineRule="auto"/>
        <w:jc w:val="both"/>
        <w:rPr>
          <w:noProof/>
          <w:sz w:val="24"/>
        </w:rPr>
      </w:pPr>
      <w:r>
        <w:rPr>
          <w:noProof/>
          <w:sz w:val="24"/>
        </w:rPr>
        <w:tab/>
      </w:r>
      <w:r w:rsidR="00126AF5" w:rsidRPr="009102F4">
        <w:rPr>
          <w:noProof/>
          <w:sz w:val="24"/>
        </w:rPr>
        <w:t>4. Запо</w:t>
      </w:r>
      <w:r w:rsidR="001F6940" w:rsidRPr="009102F4">
        <w:rPr>
          <w:noProof/>
          <w:sz w:val="24"/>
        </w:rPr>
        <w:t xml:space="preserve">ведта може да се обжалва в 14 </w:t>
      </w:r>
      <w:r w:rsidR="00126AF5" w:rsidRPr="009102F4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9102F4">
        <w:rPr>
          <w:noProof/>
          <w:sz w:val="24"/>
        </w:rPr>
        <w:t xml:space="preserve"> </w:t>
      </w:r>
      <w:r w:rsidR="004B08D5" w:rsidRPr="009102F4">
        <w:rPr>
          <w:noProof/>
          <w:sz w:val="24"/>
        </w:rPr>
        <w:t xml:space="preserve">и храните </w:t>
      </w:r>
      <w:r w:rsidR="00172413" w:rsidRPr="009102F4">
        <w:rPr>
          <w:noProof/>
          <w:sz w:val="24"/>
        </w:rPr>
        <w:t xml:space="preserve">или пред </w:t>
      </w:r>
      <w:r w:rsidR="00126AF5" w:rsidRPr="009102F4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14:paraId="29C34458" w14:textId="4D5B0592" w:rsidR="006748C4" w:rsidRPr="009102F4" w:rsidRDefault="00AD40AB" w:rsidP="00AD40AB">
      <w:pPr>
        <w:tabs>
          <w:tab w:val="left" w:pos="0"/>
          <w:tab w:val="left" w:pos="567"/>
        </w:tabs>
        <w:spacing w:line="276" w:lineRule="auto"/>
        <w:jc w:val="both"/>
        <w:rPr>
          <w:noProof/>
          <w:sz w:val="24"/>
        </w:rPr>
      </w:pPr>
      <w:r>
        <w:rPr>
          <w:noProof/>
          <w:sz w:val="24"/>
        </w:rPr>
        <w:tab/>
      </w:r>
      <w:r w:rsidR="006748C4" w:rsidRPr="009102F4">
        <w:rPr>
          <w:noProof/>
          <w:sz w:val="24"/>
        </w:rPr>
        <w:t xml:space="preserve">Контрол по изпълнението на заповедта възлагам на инж. </w:t>
      </w:r>
      <w:r w:rsidR="00B5586F">
        <w:rPr>
          <w:noProof/>
          <w:sz w:val="24"/>
          <w:lang w:val="bg-BG"/>
        </w:rPr>
        <w:t>РР</w:t>
      </w:r>
      <w:r w:rsidR="006748C4" w:rsidRPr="009102F4">
        <w:rPr>
          <w:noProof/>
          <w:sz w:val="24"/>
        </w:rPr>
        <w:t xml:space="preserve"> – зам.</w:t>
      </w:r>
      <w:r w:rsidR="001D22E7" w:rsidRPr="009102F4">
        <w:rPr>
          <w:noProof/>
          <w:sz w:val="24"/>
        </w:rPr>
        <w:t>-</w:t>
      </w:r>
      <w:r w:rsidR="006748C4" w:rsidRPr="009102F4">
        <w:rPr>
          <w:noProof/>
          <w:sz w:val="24"/>
        </w:rPr>
        <w:t>изпълнителен директор на Изпълнителна агенция по горите.</w:t>
      </w:r>
    </w:p>
    <w:p w14:paraId="4321ACB9" w14:textId="37F18C11" w:rsidR="00597912" w:rsidRPr="00F071A2" w:rsidRDefault="00597912" w:rsidP="00605DCE">
      <w:pPr>
        <w:spacing w:line="276" w:lineRule="auto"/>
        <w:ind w:right="-540"/>
        <w:jc w:val="both"/>
        <w:rPr>
          <w:b/>
          <w:noProof/>
          <w:sz w:val="16"/>
          <w:szCs w:val="16"/>
          <w:lang w:val="en-US"/>
        </w:rPr>
      </w:pPr>
    </w:p>
    <w:p w14:paraId="7DEC1D5B" w14:textId="77777777" w:rsidR="00550B66" w:rsidRDefault="00550B66" w:rsidP="005E4D1F">
      <w:pPr>
        <w:jc w:val="both"/>
        <w:rPr>
          <w:noProof/>
          <w:sz w:val="16"/>
          <w:szCs w:val="16"/>
          <w:lang w:val="bg-BG"/>
        </w:rPr>
      </w:pPr>
    </w:p>
    <w:p w14:paraId="662F1854" w14:textId="77777777" w:rsidR="00550B66" w:rsidRDefault="00550B66" w:rsidP="005E4D1F">
      <w:pPr>
        <w:jc w:val="both"/>
        <w:rPr>
          <w:noProof/>
          <w:sz w:val="16"/>
          <w:szCs w:val="16"/>
          <w:lang w:val="bg-BG"/>
        </w:rPr>
      </w:pPr>
    </w:p>
    <w:p w14:paraId="37C53A7D" w14:textId="77777777" w:rsidR="00550B66" w:rsidRDefault="00550B66" w:rsidP="005E4D1F">
      <w:pPr>
        <w:jc w:val="both"/>
        <w:rPr>
          <w:noProof/>
          <w:sz w:val="16"/>
          <w:szCs w:val="16"/>
          <w:lang w:val="bg-BG"/>
        </w:rPr>
      </w:pPr>
    </w:p>
    <w:p w14:paraId="24619D70" w14:textId="77777777" w:rsidR="00550B66" w:rsidRDefault="00550B66" w:rsidP="005E4D1F">
      <w:pPr>
        <w:jc w:val="both"/>
        <w:rPr>
          <w:noProof/>
          <w:sz w:val="16"/>
          <w:szCs w:val="16"/>
          <w:lang w:val="bg-BG"/>
        </w:rPr>
      </w:pPr>
    </w:p>
    <w:p w14:paraId="4FE184DD" w14:textId="77777777" w:rsidR="00550B66" w:rsidRDefault="00550B66" w:rsidP="005E4D1F">
      <w:pPr>
        <w:jc w:val="both"/>
        <w:rPr>
          <w:noProof/>
          <w:sz w:val="16"/>
          <w:szCs w:val="16"/>
          <w:lang w:val="bg-BG"/>
        </w:rPr>
      </w:pPr>
    </w:p>
    <w:p w14:paraId="6A488F96" w14:textId="77777777" w:rsidR="00B5586F" w:rsidRDefault="00B5586F" w:rsidP="00B5586F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14:paraId="7CB96F7D" w14:textId="77777777" w:rsidR="00B5586F" w:rsidRDefault="00B5586F" w:rsidP="00B5586F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14:paraId="70F7143B" w14:textId="77777777" w:rsidR="00B5586F" w:rsidRDefault="00B5586F" w:rsidP="00B5586F">
      <w:pPr>
        <w:spacing w:line="264" w:lineRule="auto"/>
        <w:jc w:val="both"/>
        <w:rPr>
          <w:noProof/>
          <w:sz w:val="16"/>
          <w:szCs w:val="16"/>
        </w:rPr>
      </w:pPr>
    </w:p>
    <w:p w14:paraId="19B2EE73" w14:textId="77777777" w:rsidR="00550B66" w:rsidRDefault="00550B66" w:rsidP="005E4D1F">
      <w:pPr>
        <w:jc w:val="both"/>
        <w:rPr>
          <w:noProof/>
          <w:sz w:val="16"/>
          <w:szCs w:val="16"/>
          <w:lang w:val="bg-BG"/>
        </w:rPr>
      </w:pPr>
      <w:bookmarkStart w:id="0" w:name="_GoBack"/>
      <w:bookmarkEnd w:id="0"/>
    </w:p>
    <w:p w14:paraId="0072754B" w14:textId="77777777" w:rsidR="00550B66" w:rsidRDefault="00550B66" w:rsidP="005E4D1F">
      <w:pPr>
        <w:jc w:val="both"/>
        <w:rPr>
          <w:noProof/>
          <w:sz w:val="16"/>
          <w:szCs w:val="16"/>
          <w:lang w:val="bg-BG"/>
        </w:rPr>
      </w:pPr>
    </w:p>
    <w:p w14:paraId="420A649C" w14:textId="77777777" w:rsidR="00550B66" w:rsidRDefault="00550B66" w:rsidP="005E4D1F">
      <w:pPr>
        <w:jc w:val="both"/>
        <w:rPr>
          <w:noProof/>
          <w:sz w:val="16"/>
          <w:szCs w:val="16"/>
          <w:lang w:val="bg-BG"/>
        </w:rPr>
      </w:pPr>
    </w:p>
    <w:p w14:paraId="23C28E84" w14:textId="77777777" w:rsidR="00550B66" w:rsidRDefault="00550B66" w:rsidP="005E4D1F">
      <w:pPr>
        <w:jc w:val="both"/>
        <w:rPr>
          <w:noProof/>
          <w:sz w:val="16"/>
          <w:szCs w:val="16"/>
          <w:lang w:val="bg-BG"/>
        </w:rPr>
      </w:pPr>
    </w:p>
    <w:p w14:paraId="79E214B9" w14:textId="77777777" w:rsidR="00550B66" w:rsidRDefault="00550B66" w:rsidP="005E4D1F">
      <w:pPr>
        <w:jc w:val="both"/>
        <w:rPr>
          <w:noProof/>
          <w:sz w:val="16"/>
          <w:szCs w:val="16"/>
          <w:lang w:val="bg-BG"/>
        </w:rPr>
      </w:pPr>
    </w:p>
    <w:sectPr w:rsidR="00550B66" w:rsidSect="00605DCE">
      <w:footerReference w:type="default" r:id="rId8"/>
      <w:pgSz w:w="11907" w:h="16840" w:code="9"/>
      <w:pgMar w:top="567" w:right="851" w:bottom="397" w:left="1276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143E86" w14:textId="77777777" w:rsidR="000849E5" w:rsidRDefault="000849E5" w:rsidP="00863C86">
      <w:r>
        <w:separator/>
      </w:r>
    </w:p>
  </w:endnote>
  <w:endnote w:type="continuationSeparator" w:id="0">
    <w:p w14:paraId="00E8EB1F" w14:textId="77777777" w:rsidR="000849E5" w:rsidRDefault="000849E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18285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79F16B43" w14:textId="77777777" w:rsidR="00605DCE" w:rsidRPr="00605DCE" w:rsidRDefault="00605DCE">
        <w:pPr>
          <w:pStyle w:val="Footer"/>
          <w:jc w:val="right"/>
          <w:rPr>
            <w:sz w:val="16"/>
            <w:szCs w:val="16"/>
          </w:rPr>
        </w:pPr>
        <w:r w:rsidRPr="00605DCE">
          <w:rPr>
            <w:sz w:val="16"/>
            <w:szCs w:val="16"/>
          </w:rPr>
          <w:fldChar w:fldCharType="begin"/>
        </w:r>
        <w:r w:rsidRPr="00605DCE">
          <w:rPr>
            <w:sz w:val="16"/>
            <w:szCs w:val="16"/>
          </w:rPr>
          <w:instrText xml:space="preserve"> PAGE   \* MERGEFORMAT </w:instrText>
        </w:r>
        <w:r w:rsidRPr="00605DCE">
          <w:rPr>
            <w:sz w:val="16"/>
            <w:szCs w:val="16"/>
          </w:rPr>
          <w:fldChar w:fldCharType="separate"/>
        </w:r>
        <w:r w:rsidR="00B5586F">
          <w:rPr>
            <w:noProof/>
            <w:sz w:val="16"/>
            <w:szCs w:val="16"/>
          </w:rPr>
          <w:t>1</w:t>
        </w:r>
        <w:r w:rsidRPr="00605DCE">
          <w:rPr>
            <w:noProof/>
            <w:sz w:val="16"/>
            <w:szCs w:val="16"/>
          </w:rPr>
          <w:fldChar w:fldCharType="end"/>
        </w:r>
      </w:p>
    </w:sdtContent>
  </w:sdt>
  <w:p w14:paraId="3DACE3FF" w14:textId="77777777" w:rsidR="00605DCE" w:rsidRDefault="00605D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E4B5A" w14:textId="77777777" w:rsidR="000849E5" w:rsidRDefault="000849E5" w:rsidP="00863C86">
      <w:r>
        <w:separator/>
      </w:r>
    </w:p>
  </w:footnote>
  <w:footnote w:type="continuationSeparator" w:id="0">
    <w:p w14:paraId="54BD2C90" w14:textId="77777777" w:rsidR="000849E5" w:rsidRDefault="000849E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49E5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3455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17E40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76AF"/>
    <w:rsid w:val="00480B91"/>
    <w:rsid w:val="004821D5"/>
    <w:rsid w:val="00482ACC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0B66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268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5DCE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97087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02F4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40AB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586F"/>
    <w:rsid w:val="00B56E26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37B8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3A20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23F514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7E88B-A28E-4355-9876-3D34E55BD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10</cp:revision>
  <cp:lastPrinted>2025-01-16T09:58:00Z</cp:lastPrinted>
  <dcterms:created xsi:type="dcterms:W3CDTF">2025-01-16T08:44:00Z</dcterms:created>
  <dcterms:modified xsi:type="dcterms:W3CDTF">2025-03-21T15:08:00Z</dcterms:modified>
</cp:coreProperties>
</file>